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13" w:rsidRDefault="008D3FE0">
      <w:pPr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 xml:space="preserve">   „</w:t>
      </w:r>
      <w:r w:rsidR="00413D6C" w:rsidRPr="008D3FE0">
        <w:rPr>
          <w:rFonts w:cs="Calibri"/>
          <w:b/>
          <w:i/>
          <w:sz w:val="26"/>
          <w:szCs w:val="26"/>
        </w:rPr>
        <w:t>Pedagogiczne aspekty</w:t>
      </w:r>
      <w:r w:rsidR="00413D6C" w:rsidRPr="008D3FE0">
        <w:rPr>
          <w:rFonts w:cs="Calibri"/>
          <w:i/>
          <w:sz w:val="26"/>
          <w:szCs w:val="26"/>
        </w:rPr>
        <w:t xml:space="preserve"> </w:t>
      </w:r>
      <w:r w:rsidR="00413D6C" w:rsidRPr="008D3FE0">
        <w:rPr>
          <w:rFonts w:cs="Calibri"/>
          <w:b/>
          <w:i/>
          <w:sz w:val="26"/>
          <w:szCs w:val="26"/>
        </w:rPr>
        <w:t>bezpieczeństwa dzieci w szkole oraz otoczeniu szkolnym</w:t>
      </w:r>
      <w:r>
        <w:rPr>
          <w:rFonts w:cs="Calibri"/>
          <w:b/>
          <w:i/>
          <w:sz w:val="26"/>
          <w:szCs w:val="26"/>
        </w:rPr>
        <w:t>”</w:t>
      </w:r>
    </w:p>
    <w:p w:rsidR="001E77B0" w:rsidRDefault="0024504B" w:rsidP="0024504B">
      <w:pPr>
        <w:spacing w:after="0" w:line="240" w:lineRule="auto"/>
        <w:rPr>
          <w:b/>
        </w:rPr>
      </w:pPr>
      <w:r>
        <w:rPr>
          <w:b/>
        </w:rPr>
        <w:t xml:space="preserve">     (zestawienie bibliograficzne w wyborze </w:t>
      </w:r>
      <w:r w:rsidR="001E77B0">
        <w:rPr>
          <w:b/>
        </w:rPr>
        <w:t>artykułów z czasopism oraz wydawnictw zwartych</w:t>
      </w:r>
      <w:r>
        <w:rPr>
          <w:b/>
        </w:rPr>
        <w:t xml:space="preserve"> </w:t>
      </w:r>
    </w:p>
    <w:p w:rsidR="001E77B0" w:rsidRDefault="001E77B0" w:rsidP="0024504B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24504B">
        <w:rPr>
          <w:b/>
        </w:rPr>
        <w:t xml:space="preserve">w </w:t>
      </w:r>
      <w:r>
        <w:rPr>
          <w:b/>
        </w:rPr>
        <w:t xml:space="preserve"> </w:t>
      </w:r>
      <w:r w:rsidR="0024504B">
        <w:rPr>
          <w:b/>
        </w:rPr>
        <w:t xml:space="preserve">Bibliotece Pedagogicznej Centrum Edukacji    Nauczycieli w Suwałkach Filii w Augustowie </w:t>
      </w:r>
    </w:p>
    <w:p w:rsidR="0024504B" w:rsidRDefault="001E77B0" w:rsidP="0024504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24504B">
        <w:rPr>
          <w:b/>
        </w:rPr>
        <w:t>za okres od 2000 do 2013 roku)</w:t>
      </w:r>
    </w:p>
    <w:p w:rsidR="0098270E" w:rsidRDefault="0098270E" w:rsidP="0024504B">
      <w:pPr>
        <w:spacing w:after="0" w:line="240" w:lineRule="auto"/>
        <w:rPr>
          <w:b/>
        </w:rPr>
      </w:pPr>
    </w:p>
    <w:p w:rsidR="009C6F8B" w:rsidRDefault="009C6F8B" w:rsidP="0024504B">
      <w:pPr>
        <w:spacing w:after="0" w:line="240" w:lineRule="auto"/>
        <w:rPr>
          <w:b/>
        </w:rPr>
      </w:pPr>
    </w:p>
    <w:p w:rsidR="00A91818" w:rsidRPr="004E37D5" w:rsidRDefault="0046370D" w:rsidP="00A9181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</w:t>
      </w:r>
      <w:r w:rsidRPr="004E37D5">
        <w:rPr>
          <w:b/>
          <w:sz w:val="24"/>
          <w:szCs w:val="24"/>
          <w:u w:val="single"/>
        </w:rPr>
        <w:t>Wydawnictwa zwarte</w:t>
      </w:r>
    </w:p>
    <w:p w:rsidR="00A91818" w:rsidRDefault="00A91818" w:rsidP="00453FD5">
      <w:pPr>
        <w:pStyle w:val="Akapitzlist"/>
        <w:spacing w:after="0" w:line="240" w:lineRule="auto"/>
        <w:jc w:val="both"/>
      </w:pP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Agresja elektroniczna wśród dzieci i młodzieży</w:t>
      </w:r>
      <w:r>
        <w:t xml:space="preserve"> / Jacek </w:t>
      </w:r>
      <w:proofErr w:type="spellStart"/>
      <w:r>
        <w:t>Pyżalski</w:t>
      </w:r>
      <w:proofErr w:type="spellEnd"/>
      <w:r>
        <w:t>. – Sopot : Gdańskie Wydawnictwo Psychologiczne, 2011.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Anoreksja i bulimia</w:t>
      </w:r>
      <w:r>
        <w:t xml:space="preserve"> : śmiertelne sposoby na życie / Beata </w:t>
      </w:r>
      <w:proofErr w:type="spellStart"/>
      <w:r>
        <w:t>Szurowska</w:t>
      </w:r>
      <w:proofErr w:type="spellEnd"/>
      <w:r>
        <w:t>. – Gdańsk : Wydawnictwo Harmonia, 2011.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Bezpieczeństwo dzieci</w:t>
      </w:r>
      <w:r>
        <w:t xml:space="preserve"> : scenariusze zajęć dla rodziców i nauczycieli / Dorota Klus-Stańska, Marzena Nowicka. – Kraków : Oficyna Wydawnicza Impuls, 2001.</w:t>
      </w:r>
    </w:p>
    <w:p w:rsidR="00EA4707" w:rsidRDefault="00EA4707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Bezpieczeństwo na lekcjach wychowania fizycznego czyli jak skutecznie unikać wypadków </w:t>
      </w:r>
      <w:r w:rsidRPr="00EA4707">
        <w:t>:</w:t>
      </w:r>
      <w:r>
        <w:t xml:space="preserve"> poradnik dla nauczyciela / Małgorzata Ostrowska. – Toruń : Wydawnictwo Adam Marszałek, 2008.</w:t>
      </w:r>
    </w:p>
    <w:p w:rsidR="00AF621E" w:rsidRDefault="00AF621E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Bezpieczna i przyjazna szkoła </w:t>
      </w:r>
      <w:r>
        <w:t>/ Małgorzata Taraszkiewicz i in. – Warszawa : Wydawnictwa Szkolne i Pedagogiczne, 2009.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Bezpieczna turystyka i rekreacja</w:t>
      </w:r>
      <w:r>
        <w:t xml:space="preserve"> / Karol Szymański. – Poznań : Akademia Wychowania Fizycznego, 2008.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Bezpieczne dziecko</w:t>
      </w:r>
      <w:r>
        <w:t xml:space="preserve"> : poradnik dla dzieci i rodziców / Ewa </w:t>
      </w:r>
      <w:proofErr w:type="spellStart"/>
      <w:r>
        <w:t>Owłasiuk-Kwiecień</w:t>
      </w:r>
      <w:proofErr w:type="spellEnd"/>
      <w:r>
        <w:t xml:space="preserve">. – Białystok : Wydawnictwo </w:t>
      </w:r>
      <w:proofErr w:type="spellStart"/>
      <w:r>
        <w:t>Printex</w:t>
      </w:r>
      <w:proofErr w:type="spellEnd"/>
      <w:r>
        <w:t>, 2010.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Bezpiecznie przez życie</w:t>
      </w:r>
      <w:r>
        <w:t xml:space="preserve"> czyli Jak uczyć dziecko unikania zagrożeń : w domu, w kontaktach z innymi, w czasie zabaw na powietrzu / Regina Dąbrowska. – Gdańsk : Wydawnictwo Harmonia, 2009.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proofErr w:type="spellStart"/>
      <w:r w:rsidRPr="008A69E4">
        <w:rPr>
          <w:b/>
        </w:rPr>
        <w:t>Cyberprzemoc</w:t>
      </w:r>
      <w:proofErr w:type="spellEnd"/>
      <w:r w:rsidRPr="008A69E4">
        <w:rPr>
          <w:b/>
        </w:rPr>
        <w:t xml:space="preserve"> wśród dzieci i młodzieży</w:t>
      </w:r>
      <w:r>
        <w:t xml:space="preserve"> / Robin M. Kowalski. – Kraków : Wydawnictwo Uniwersytetu Jagiellońskiego, 2010.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Depresja i próby samobójcze młodzieży</w:t>
      </w:r>
      <w:r>
        <w:t xml:space="preserve"> : sposoby przeciwdziałania i reagowania / Alan </w:t>
      </w:r>
      <w:proofErr w:type="spellStart"/>
      <w:r>
        <w:t>Carr</w:t>
      </w:r>
      <w:proofErr w:type="spellEnd"/>
      <w:r>
        <w:t>. – Gdańsk : Gdańskie Wydawnictwo Psychologiczne, 2004.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Dorastanie w rodzinach z problemem alkoholowym</w:t>
      </w:r>
      <w:r>
        <w:t xml:space="preserve"> / Iwona grzegorzewska. – Warszawa : Wydawnictwo Naukowe Scholar, 2011.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Dziecko a zagrożenia współczesnego świata</w:t>
      </w:r>
      <w:r>
        <w:t xml:space="preserve"> / pod red. Sabiny Guz. – Lublin : Wydawnictwo Uniwersytetu Marii Curie-Skłodowskiej, 2008.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Dziecko jako ofiara przemocy</w:t>
      </w:r>
      <w:r>
        <w:t xml:space="preserve"> / pod red. Bożeny </w:t>
      </w:r>
      <w:proofErr w:type="spellStart"/>
      <w:r>
        <w:t>Gulli</w:t>
      </w:r>
      <w:proofErr w:type="spellEnd"/>
      <w:r>
        <w:t xml:space="preserve"> i Małgorzaty </w:t>
      </w:r>
      <w:proofErr w:type="spellStart"/>
      <w:r>
        <w:t>Wysockiej-Pleczyk</w:t>
      </w:r>
      <w:proofErr w:type="spellEnd"/>
      <w:r>
        <w:t>. – Kraków : Wydawnictwo Uniwersytetu Jagiellońskiego, 2009.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Dziecko w świecie mediów i konsumpcji</w:t>
      </w:r>
      <w:r>
        <w:t xml:space="preserve"> / pod red. Małgorzaty Boguni-Borowskiej. – Kraków : Wydawnictwo Uniwersytetu Jagiellońskiego, 2006.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Edukacja przedszkolna a integracja społeczna</w:t>
      </w:r>
      <w:r w:rsidRPr="009C6F8B">
        <w:t xml:space="preserve"> / Danuta </w:t>
      </w:r>
      <w:proofErr w:type="spellStart"/>
      <w:r w:rsidRPr="009C6F8B">
        <w:t>Al.-Khamisy</w:t>
      </w:r>
      <w:proofErr w:type="spellEnd"/>
      <w:r w:rsidRPr="009C6F8B">
        <w:t>. – Warszawa : Wydawnictwo Akademickie Żak, 2006.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Edukacja wobec zagrożeń rozwoju i bezpieczeństwa dzieci</w:t>
      </w:r>
      <w:r>
        <w:t xml:space="preserve"> / pod red. Sabiny Guz, Jolanty Andrzejewskiej. - Lublin : Wydawnictwo Uniwersytetu Marii Curie-Skłodowskiej, 2008.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Ekstremalne zabawy młodych</w:t>
      </w:r>
      <w:r>
        <w:t xml:space="preserve"> : moda, hobby i pragnienie przekraczania wszelkich granic / Carlo </w:t>
      </w:r>
      <w:proofErr w:type="spellStart"/>
      <w:r>
        <w:t>Climati</w:t>
      </w:r>
      <w:proofErr w:type="spellEnd"/>
      <w:r>
        <w:t>. – Kielce : Wydawnictwo Jedność, 2007.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Gnębiciel ze szkolnego boiska</w:t>
      </w:r>
      <w:r>
        <w:t xml:space="preserve"> : jak sobie radzić z dziecięcą agresją i wychować asertywne dziecko / Kim </w:t>
      </w:r>
      <w:proofErr w:type="spellStart"/>
      <w:r>
        <w:t>Zarzour</w:t>
      </w:r>
      <w:proofErr w:type="spellEnd"/>
      <w:r>
        <w:t xml:space="preserve">. – Poznań : Dom Wydawniczy </w:t>
      </w:r>
      <w:proofErr w:type="spellStart"/>
      <w:r>
        <w:t>Rebis</w:t>
      </w:r>
      <w:proofErr w:type="spellEnd"/>
      <w:r>
        <w:t>, 2006.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Jak naprawdę kochać pełne gniewu dziecko</w:t>
      </w:r>
      <w:r>
        <w:t xml:space="preserve"> czyli o zagrożeniach związanych z nieuświadomioną, bierną agresją / Ross Campbell. – Warszawa : Oficyna Wydawnicza </w:t>
      </w:r>
      <w:proofErr w:type="spellStart"/>
      <w:r>
        <w:t>Vocatio</w:t>
      </w:r>
      <w:proofErr w:type="spellEnd"/>
      <w:r>
        <w:t>, 2003.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lastRenderedPageBreak/>
        <w:t>Jak pomóc  zastraszonemu dziecku</w:t>
      </w:r>
      <w:r>
        <w:t xml:space="preserve"> : poradnik dla rodziców i wychowawców / Sarah </w:t>
      </w:r>
      <w:proofErr w:type="spellStart"/>
      <w:r>
        <w:t>Lawson</w:t>
      </w:r>
      <w:proofErr w:type="spellEnd"/>
      <w:r>
        <w:t>. – Kielce : Wydawnictwo Jedność, 2006.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Jak sobie radzić z dręczycielem</w:t>
      </w:r>
      <w:r>
        <w:t xml:space="preserve"> : poradnik nauczyciela, wychowawcy, pedagoga / </w:t>
      </w:r>
      <w:proofErr w:type="spellStart"/>
      <w:r>
        <w:t>Susanna</w:t>
      </w:r>
      <w:proofErr w:type="spellEnd"/>
      <w:r>
        <w:t xml:space="preserve"> </w:t>
      </w:r>
      <w:proofErr w:type="spellStart"/>
      <w:r>
        <w:t>Palomares</w:t>
      </w:r>
      <w:proofErr w:type="spellEnd"/>
      <w:r>
        <w:t>. – Warszawa : Fraszka Edukacyjna, 2007.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Jak, dlaczego i kiedy rozmawiać z młodymi zagrożonymi samobójstwem</w:t>
      </w:r>
      <w:r>
        <w:t xml:space="preserve"> / Caroline Fox, </w:t>
      </w:r>
      <w:proofErr w:type="spellStart"/>
      <w:r>
        <w:t>Keith</w:t>
      </w:r>
      <w:proofErr w:type="spellEnd"/>
      <w:r>
        <w:t xml:space="preserve"> </w:t>
      </w:r>
      <w:proofErr w:type="spellStart"/>
      <w:r>
        <w:t>Hawton</w:t>
      </w:r>
      <w:proofErr w:type="spellEnd"/>
      <w:r>
        <w:t>. – Warszawa : Wydawnictwo Fraszka Edukacyjna, 2009.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Jestem bezpieczny</w:t>
      </w:r>
      <w:r>
        <w:t xml:space="preserve"> : Ogólnopolski Konkurs dla Nauczycieli i Wychowawców na scenariusz zajęć z Zakresu Powszechnego Bezpieczeństwa Dzieci i Młodzieży /Regionalny Ośrodek Doskonalenia Nauczycieli . – Częstochowa : RODN, 2005.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Konteksty zdrowia i edukacji zdrowotnej</w:t>
      </w:r>
      <w:r>
        <w:t xml:space="preserve"> / pod red. Marii Kuchcińskiej i Elżbiety Kościńskiej. – Bydgoszcz : Wydawnictwo Uniwersytetu Kazimierza Wielkiego, 2010.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Krzywdzone dzieci</w:t>
      </w:r>
      <w:r>
        <w:t xml:space="preserve">  : zagrożenia współczesnego dzieciństwa / Andrzej Zwoliński. – Kraków : Wydawnictwo WAM, 2012.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Kształcenie i wychowanie młodzieży na rzecz bezpieczeństwa</w:t>
      </w:r>
      <w:r>
        <w:t xml:space="preserve"> : poradnik dla dyrektorów szkół i nauczycieli / pod red. Tadeusza Siudy. – Warszawa Oficyna Wydawnicza „Adam”, 2007.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Media elektroniczne w życiu dziecka w kontekście wartości wychowawczych oraz zagrożeń</w:t>
      </w:r>
      <w:r>
        <w:t xml:space="preserve"> / pod red. Jadwigi Izdebskiej. – Białystok : Trans Humana, Wydawnictwo Uniwersyteckie, 2008.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Młodzież przeciwko sobie</w:t>
      </w:r>
      <w:r>
        <w:t xml:space="preserve"> : zaburzenia odżywiania, samouszkodzenia – jak pomóc nastolatkom w szkole / Jowita Wycisk, Beata </w:t>
      </w:r>
      <w:proofErr w:type="spellStart"/>
      <w:r>
        <w:t>Ziólkowska</w:t>
      </w:r>
      <w:proofErr w:type="spellEnd"/>
      <w:r>
        <w:t xml:space="preserve">. – Warszawa : Centrum Doradztwa i Informacji </w:t>
      </w:r>
      <w:proofErr w:type="spellStart"/>
      <w:r>
        <w:t>Difin</w:t>
      </w:r>
      <w:proofErr w:type="spellEnd"/>
      <w:r>
        <w:t>, 2010.</w:t>
      </w:r>
    </w:p>
    <w:p w:rsidR="00181342" w:rsidRDefault="00181342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</w:rPr>
        <w:t>Mobbing</w:t>
      </w:r>
      <w:proofErr w:type="spellEnd"/>
      <w:r>
        <w:rPr>
          <w:b/>
        </w:rPr>
        <w:t xml:space="preserve"> </w:t>
      </w:r>
      <w:r w:rsidRPr="00181342">
        <w:t>:</w:t>
      </w:r>
      <w:r>
        <w:t xml:space="preserve"> fala przemocy w szkole : jak ją powstrzymać / Dan </w:t>
      </w:r>
      <w:proofErr w:type="spellStart"/>
      <w:r>
        <w:t>Olweus</w:t>
      </w:r>
      <w:proofErr w:type="spellEnd"/>
      <w:r>
        <w:t xml:space="preserve">. – Warszawa : Jacek </w:t>
      </w:r>
      <w:proofErr w:type="spellStart"/>
      <w:r>
        <w:t>Santorski</w:t>
      </w:r>
      <w:proofErr w:type="spellEnd"/>
      <w:r>
        <w:t>, 2007.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Napastowanie seksualne</w:t>
      </w:r>
      <w:r>
        <w:t xml:space="preserve"> : głupia zabawa czy poważna sprawa? / Anna </w:t>
      </w:r>
      <w:proofErr w:type="spellStart"/>
      <w:r>
        <w:t>Wołosik</w:t>
      </w:r>
      <w:proofErr w:type="spellEnd"/>
      <w:r>
        <w:t xml:space="preserve">. – Warszawa : Centrum Doradztwa i Informacji </w:t>
      </w:r>
      <w:proofErr w:type="spellStart"/>
      <w:r>
        <w:t>Difin</w:t>
      </w:r>
      <w:proofErr w:type="spellEnd"/>
      <w:r>
        <w:t>, 2011.</w:t>
      </w:r>
    </w:p>
    <w:p w:rsidR="00453FD5" w:rsidRDefault="00453FD5" w:rsidP="00453FD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(Nie)bezpieczny komputer</w:t>
      </w:r>
      <w:r>
        <w:t xml:space="preserve"> : od euforii do uzależnień / Anna Andrzejewska. – Warszawa : Wydawnictwo Akademii Pedagogiki Specjalnej, 2008.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Oddziaływanie „agresywnych” gier komputerowych na psychikę dzieci</w:t>
      </w:r>
      <w:r>
        <w:t xml:space="preserve"> / pod red. Aleksandry Gała i Iwony </w:t>
      </w:r>
      <w:proofErr w:type="spellStart"/>
      <w:r>
        <w:t>Ulfik</w:t>
      </w:r>
      <w:proofErr w:type="spellEnd"/>
      <w:r>
        <w:t>. – Lublin : Uniwersytet Lubelski, 2000.</w:t>
      </w:r>
    </w:p>
    <w:p w:rsidR="00181342" w:rsidRDefault="00181342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Palenie i picie </w:t>
      </w:r>
      <w:r>
        <w:t>/ Paul Mason. – Poznań : Wydawnictwo IBIS, 2009.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Pedagogiczne aspekty bezpieczeństwa dzieci w wieku wczesnoszkolnym</w:t>
      </w:r>
      <w:r>
        <w:t xml:space="preserve"> / Krzysztof Kruszko. – Lublin : Wydawnictwo Uniwersytetu Marii Curie-Skłodowskiej, 2010.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Powstrzymać agresję u progu szkoły</w:t>
      </w:r>
      <w:r>
        <w:t xml:space="preserve"> / red. nauk. Jolanta </w:t>
      </w:r>
      <w:proofErr w:type="spellStart"/>
      <w:r>
        <w:t>Danilewska</w:t>
      </w:r>
      <w:proofErr w:type="spellEnd"/>
      <w:r>
        <w:t>. – Kraków : Wydawnictwo Uniwersytetu Jagiellońskiego, 2004.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Profilaktyka ryzykownych zachowań seksualnych młodzieży</w:t>
      </w:r>
      <w:r>
        <w:t xml:space="preserve"> / Szymon Grzelak. – Warszawa : Wydawnictwo Naukowe Scholar, 2006.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Promocja zdrowia</w:t>
      </w:r>
      <w:r>
        <w:t xml:space="preserve"> : kształtowanie przyszłości / Violetta </w:t>
      </w:r>
      <w:proofErr w:type="spellStart"/>
      <w:r>
        <w:t>Korporowicz</w:t>
      </w:r>
      <w:proofErr w:type="spellEnd"/>
      <w:r>
        <w:t>. – Warszawa : Szkoła Główna Handlowa, 2008.</w:t>
      </w:r>
    </w:p>
    <w:p w:rsidR="00BD64D8" w:rsidRPr="009C6F8B" w:rsidRDefault="00BD64D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Przemoc i prześladowanie w szkole </w:t>
      </w:r>
      <w:r w:rsidRPr="00BD64D8">
        <w:t>:</w:t>
      </w:r>
      <w:r>
        <w:t xml:space="preserve"> skuteczne sposoby przeciwdziałania  agresji wśród młodzieży / Suzanne </w:t>
      </w:r>
      <w:proofErr w:type="spellStart"/>
      <w:r>
        <w:t>Guerin</w:t>
      </w:r>
      <w:proofErr w:type="spellEnd"/>
      <w:r>
        <w:t xml:space="preserve"> i in. – Gdańsk : Gdańskie Wydawnictwo Psychologiczne, 2004.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Przemoc rówieśnicza</w:t>
      </w:r>
      <w:r>
        <w:t xml:space="preserve"> : zapobieganie i interwencje : skuteczne strategie dla szkół / </w:t>
      </w:r>
      <w:proofErr w:type="spellStart"/>
      <w:r>
        <w:t>Susan</w:t>
      </w:r>
      <w:proofErr w:type="spellEnd"/>
      <w:r>
        <w:t xml:space="preserve"> </w:t>
      </w:r>
      <w:proofErr w:type="spellStart"/>
      <w:r>
        <w:t>Swearer</w:t>
      </w:r>
      <w:proofErr w:type="spellEnd"/>
      <w:r>
        <w:t>. –Warszawa : Wydawnictwa Edukacyjne PARPA Media, 2010.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Przemoc wobec dzieci</w:t>
      </w:r>
      <w:r>
        <w:t xml:space="preserve"> : rozpoznawanie i przeciwdziałanie / Elżbieta Lisowska. – Kielce : Wydawnictwo Akademii Świętokrzyskiej, 2005.Narkotyki w szkole i w domu : zagrożenie / Maria Moneta Malewska. – Warszawa : Instytut Wydawniczy </w:t>
      </w:r>
      <w:proofErr w:type="spellStart"/>
      <w:r>
        <w:t>Pax</w:t>
      </w:r>
      <w:proofErr w:type="spellEnd"/>
      <w:r>
        <w:t>, 2004.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1477">
        <w:rPr>
          <w:b/>
        </w:rPr>
        <w:t xml:space="preserve">Sekty </w:t>
      </w:r>
      <w:r>
        <w:t xml:space="preserve">: co każdy wiedzieć powinien / Piotr Tom </w:t>
      </w:r>
      <w:proofErr w:type="spellStart"/>
      <w:r>
        <w:t>asz</w:t>
      </w:r>
      <w:proofErr w:type="spellEnd"/>
      <w:r>
        <w:t xml:space="preserve"> Nowakowski. – Tychy : Wydawnictwo </w:t>
      </w:r>
      <w:proofErr w:type="spellStart"/>
      <w:r>
        <w:t>Maternus</w:t>
      </w:r>
      <w:proofErr w:type="spellEnd"/>
      <w:r>
        <w:t xml:space="preserve"> Media, 2000.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 xml:space="preserve">Sekty </w:t>
      </w:r>
      <w:r>
        <w:t>: poradnik dla młodzieży / Mariusz Gajewski. – Kraków : Wydawnictwo Rubikon, 2002.</w:t>
      </w:r>
    </w:p>
    <w:p w:rsidR="00A91818" w:rsidRDefault="008A69E4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Ś</w:t>
      </w:r>
      <w:r w:rsidR="00A91818" w:rsidRPr="008A69E4">
        <w:rPr>
          <w:b/>
        </w:rPr>
        <w:t>rodowisko – młodzież – zdrowie</w:t>
      </w:r>
      <w:r w:rsidR="00A91818">
        <w:t xml:space="preserve"> : pedagogiczne i psychologiczne wymiary zagrożeń życia i rozwoju młodzieży / red. nauk. Jan A. Malinowski, Aleksander </w:t>
      </w:r>
      <w:proofErr w:type="spellStart"/>
      <w:r w:rsidR="00A91818">
        <w:t>Zandecki</w:t>
      </w:r>
      <w:proofErr w:type="spellEnd"/>
      <w:r w:rsidR="00A91818">
        <w:t>. – Toruń : Wydawnictwo Edukacyjne Akapit, 2007.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lastRenderedPageBreak/>
        <w:t>Systemowe rozwiązywanie problemów przemocy i agresji w</w:t>
      </w:r>
      <w:r>
        <w:t xml:space="preserve"> </w:t>
      </w:r>
      <w:r w:rsidRPr="008A69E4">
        <w:rPr>
          <w:b/>
        </w:rPr>
        <w:t>szkole</w:t>
      </w:r>
      <w:r>
        <w:t xml:space="preserve"> : praca zbiorowa pod red. Andrzeja </w:t>
      </w:r>
      <w:proofErr w:type="spellStart"/>
      <w:r>
        <w:t>Rejznera</w:t>
      </w:r>
      <w:proofErr w:type="spellEnd"/>
      <w:r>
        <w:t>. – Warszawa : Wydawnictwo Wyższej Szkoły Pedagogicznej TWP, 2011.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Środowisko rodzinne w trosce o zdrowie dziecka</w:t>
      </w:r>
      <w:r>
        <w:t xml:space="preserve"> / Joanna </w:t>
      </w:r>
      <w:proofErr w:type="spellStart"/>
      <w:r>
        <w:t>Bulska</w:t>
      </w:r>
      <w:proofErr w:type="spellEnd"/>
      <w:r>
        <w:t>. – Toruń : Wydawnictwo Edukacyjne Akapit, 2012.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Współczesne zagrożenia rozwojowe dzieci i młodzieży</w:t>
      </w:r>
      <w:r>
        <w:t xml:space="preserve"> / pod red. Aleksandry Chudzik. – Łódź : Wydawnictwo Wyższej Szkoły Humanistyczno-Ekonomicznej, 2008.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Wygrać życie</w:t>
      </w:r>
      <w:r>
        <w:t xml:space="preserve"> : szkolny program profilaktyki / Krzysztof Wojcieszek. – Kraków : Wydawnictwo Rubikon, 2002.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Wykorzystywanie seksualne</w:t>
      </w:r>
      <w:r>
        <w:t xml:space="preserve"> / </w:t>
      </w:r>
      <w:proofErr w:type="spellStart"/>
      <w:r>
        <w:t>Josh</w:t>
      </w:r>
      <w:proofErr w:type="spellEnd"/>
      <w:r>
        <w:t xml:space="preserve"> McDowell, Ed Stewart. – Warszawa : Oficyna Wydawnicza </w:t>
      </w:r>
      <w:proofErr w:type="spellStart"/>
      <w:r>
        <w:t>Vocatio</w:t>
      </w:r>
      <w:proofErr w:type="spellEnd"/>
      <w:r>
        <w:t>, 2010.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Zabójca w dziecinnym pokoju</w:t>
      </w:r>
      <w:r>
        <w:t xml:space="preserve"> : przemoc i gry komputerowe / Thomas </w:t>
      </w:r>
      <w:proofErr w:type="spellStart"/>
      <w:r>
        <w:t>Feibel</w:t>
      </w:r>
      <w:proofErr w:type="spellEnd"/>
      <w:r>
        <w:t xml:space="preserve">. – Warszawa : Instytut Wydawniczy </w:t>
      </w:r>
      <w:proofErr w:type="spellStart"/>
      <w:r>
        <w:t>Pax</w:t>
      </w:r>
      <w:proofErr w:type="spellEnd"/>
      <w:r>
        <w:t>, 2006.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Zachowania ryzykowne</w:t>
      </w:r>
      <w:r>
        <w:t xml:space="preserve"> / pod red. Grażyny E. Kwiatkowskiej i Ireneusza </w:t>
      </w:r>
      <w:proofErr w:type="spellStart"/>
      <w:r>
        <w:t>Siudema</w:t>
      </w:r>
      <w:proofErr w:type="spellEnd"/>
      <w:r>
        <w:t>. – Lublin : Wydawnictwo Uniwersytetu Marii Curie-Skłodowskiej, 2012.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Zachowania społecznie destruktywne</w:t>
      </w:r>
      <w:r>
        <w:t xml:space="preserve"> : profilaktyka i resocjalizacja. T. 1 i 2 / pod red. Franciszka </w:t>
      </w:r>
      <w:proofErr w:type="spellStart"/>
      <w:r>
        <w:t>Kozaczuka</w:t>
      </w:r>
      <w:proofErr w:type="spellEnd"/>
      <w:r>
        <w:t>. – Rzeszów : Wydawnictwo Uniwersytetu Rzeszowskiego, 2012.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Zagrożona młodzież</w:t>
      </w:r>
      <w:r>
        <w:t xml:space="preserve"> : ujęcie kompleksowe dla pracowników poradni, nauczycieli, psychologów i pracowników socjalnych / </w:t>
      </w:r>
      <w:proofErr w:type="spellStart"/>
      <w:r>
        <w:t>Jeffries</w:t>
      </w:r>
      <w:proofErr w:type="spellEnd"/>
      <w:r>
        <w:t xml:space="preserve">  </w:t>
      </w:r>
      <w:proofErr w:type="spellStart"/>
      <w:r>
        <w:t>McWhirter</w:t>
      </w:r>
      <w:proofErr w:type="spellEnd"/>
      <w:r>
        <w:t>. – Warszawa : Wydawnictwo Edukacyjne PARPA Media, 2008.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Zjawiska patologiczne wśród młodzieży i możliwości przeciwdziałania</w:t>
      </w:r>
      <w:r>
        <w:t xml:space="preserve"> / pod red. Teresy Sołtysiak i Małgorzaty </w:t>
      </w:r>
      <w:proofErr w:type="spellStart"/>
      <w:r>
        <w:t>Kowalczyk-Jamnickiej</w:t>
      </w:r>
      <w:proofErr w:type="spellEnd"/>
      <w:r>
        <w:t>. – Bydgoszcz : Wydawnictwo Uniwersytetu Kazimierza Wielkiego, 2007.</w:t>
      </w:r>
    </w:p>
    <w:p w:rsidR="00A91818" w:rsidRDefault="00A91818" w:rsidP="00A9181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Zniewolone dzieciństwo</w:t>
      </w:r>
      <w:r>
        <w:t xml:space="preserve"> : ukryte źródła tyranii / Alice Miller. – Poznań : Wydawnictwo Media Rodzina, 2003.</w:t>
      </w:r>
    </w:p>
    <w:p w:rsidR="00453FD5" w:rsidRDefault="00453FD5" w:rsidP="00453FD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A69E4">
        <w:rPr>
          <w:b/>
        </w:rPr>
        <w:t>„Żyj bezpiecznie i zdrowo”</w:t>
      </w:r>
      <w:r>
        <w:t xml:space="preserve"> – program profilaktyczno-wychowawczy edukacji zdrowotnej / Mariola Kwiatkowska-Łozińska. – Kraków : Oficyna Wydawnicza Impuls, 2007.</w:t>
      </w:r>
    </w:p>
    <w:p w:rsidR="004E37D5" w:rsidRDefault="004E37D5" w:rsidP="004E37D5">
      <w:pPr>
        <w:spacing w:after="0" w:line="240" w:lineRule="auto"/>
        <w:jc w:val="both"/>
      </w:pPr>
    </w:p>
    <w:p w:rsidR="004E37D5" w:rsidRDefault="004E37D5" w:rsidP="004E37D5">
      <w:pPr>
        <w:spacing w:after="0" w:line="240" w:lineRule="auto"/>
        <w:jc w:val="both"/>
      </w:pPr>
    </w:p>
    <w:p w:rsidR="004E37D5" w:rsidRDefault="004E37D5" w:rsidP="004E37D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4E37D5">
        <w:rPr>
          <w:b/>
          <w:sz w:val="24"/>
          <w:szCs w:val="24"/>
          <w:u w:val="single"/>
        </w:rPr>
        <w:t>Artykuły w czasopismach</w:t>
      </w:r>
    </w:p>
    <w:p w:rsidR="008574EE" w:rsidRPr="00061477" w:rsidRDefault="008574EE" w:rsidP="00533DEA">
      <w:pPr>
        <w:spacing w:after="0" w:line="240" w:lineRule="auto"/>
        <w:jc w:val="both"/>
      </w:pP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Agresja seksualna w szkole</w:t>
      </w:r>
      <w:r w:rsidRPr="00061477">
        <w:t xml:space="preserve"> / Marek Babik // Wychowawca. – 2007, nr 9, s. 12-14.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Audyt fotelikowy</w:t>
      </w:r>
      <w:r w:rsidRPr="00061477">
        <w:t xml:space="preserve"> : jak wyedukować rodziny przedszkolaków w zakresie bezpieczeństwa w ruchu drogowym? / Tomasz Talarczyk // Wychowanie w Przedszkolu. – 2012, nr 2, s. 56-58.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Baśnie w profilaktyce zagrożeń</w:t>
      </w:r>
      <w:r w:rsidRPr="00061477">
        <w:t xml:space="preserve"> / Maria Lipska // Wychowanie w Przedszkolu. – 2008, nr 5, s. 38-40.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Bądź widoczny na drodze!</w:t>
      </w:r>
      <w:r w:rsidRPr="00061477">
        <w:t xml:space="preserve"> / Barbara Gruzka // Wychowanie Komunikacyjne. – 2003, nr 11, s. 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 dzieci i nauczyciela</w:t>
      </w:r>
      <w:r w:rsidRPr="00061477">
        <w:t xml:space="preserve"> / Hanna </w:t>
      </w:r>
      <w:proofErr w:type="spellStart"/>
      <w:r w:rsidRPr="00061477">
        <w:t>Usielska-Ptaszek</w:t>
      </w:r>
      <w:proofErr w:type="spellEnd"/>
      <w:r w:rsidRPr="00061477">
        <w:t xml:space="preserve"> // Wychowanie w Przedszkolu. – 2001, nr 7, s. 406-407.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ćwiczących na zajęciach ruchowych</w:t>
      </w:r>
      <w:r w:rsidRPr="00061477">
        <w:t xml:space="preserve"> / Elżbieta Cieśla i in. // Nauczanie Początkowe Kształcenie Zintegrowane. – 2008/2009, nr 1, s. 21-27.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dzieci na stadionach piłkarskich</w:t>
      </w:r>
      <w:r w:rsidRPr="00061477">
        <w:t xml:space="preserve"> / Krzysztof </w:t>
      </w:r>
      <w:proofErr w:type="spellStart"/>
      <w:r w:rsidRPr="00061477">
        <w:t>Górkowski</w:t>
      </w:r>
      <w:proofErr w:type="spellEnd"/>
      <w:r w:rsidRPr="00061477">
        <w:t xml:space="preserve"> // Problemy Opiekuńczo-Wychowawcze. – 2011, nr 8, s. 47-51.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dzieci na wycieczkach</w:t>
      </w:r>
      <w:r w:rsidRPr="00061477">
        <w:t xml:space="preserve"> </w:t>
      </w:r>
      <w:r w:rsidRPr="00061477">
        <w:rPr>
          <w:b/>
        </w:rPr>
        <w:t>szkolnych</w:t>
      </w:r>
      <w:r w:rsidRPr="00061477">
        <w:t xml:space="preserve"> / Mirosława </w:t>
      </w:r>
      <w:proofErr w:type="spellStart"/>
      <w:r w:rsidRPr="00061477">
        <w:t>Parlak</w:t>
      </w:r>
      <w:proofErr w:type="spellEnd"/>
      <w:r w:rsidRPr="00061477">
        <w:t>, Elżbieta Zyzik // Nauczanie Początkowe Kształcenie Zintegrowane. – 2008/2009, nr 1, s. 51-54.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dzieci w ruchu drogowym</w:t>
      </w:r>
      <w:r w:rsidRPr="00061477">
        <w:t xml:space="preserve"> / Elżbieta Zyzik i in. // Nauczanie Początkowe Kształcenie Zintegrowane. – 2008/2009, nr 1, s. 47-50.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dziecka</w:t>
      </w:r>
      <w:r w:rsidRPr="00061477">
        <w:t xml:space="preserve"> / Aleksandra Kaźmierczak i in. // Wychowanie Komunikacyjne. – 2003, nr 5, s. 12 i 16.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dziecka w wieku przedszkolnym</w:t>
      </w:r>
      <w:r w:rsidRPr="00061477">
        <w:t xml:space="preserve"> / Bogumiła Bogacka-Osińska // Wychowanie w Przedszkolu. – 2009, nr 3, s. 9-12.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lastRenderedPageBreak/>
        <w:t>Bezpieczeństwo i opieka w szkołach</w:t>
      </w:r>
      <w:r w:rsidRPr="00061477">
        <w:t xml:space="preserve"> / Dorota Zimnoch // Podlaskie Wieści Oświatowe. – 2007, nr 8, s. 10-11.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na placach zabaw</w:t>
      </w:r>
      <w:r w:rsidRPr="00061477">
        <w:t xml:space="preserve"> / Maciej Kamiński, Marcin Krawczyk // Wychowanie w Przedszkolu. – 2009, nr 6, s. 24-27.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na spływach kajakowych</w:t>
      </w:r>
      <w:r w:rsidRPr="00061477">
        <w:t xml:space="preserve"> / Wojciech Henryk Kamiński // Wigry. – 2010, nr 2, s. 18.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naszych dzieci</w:t>
      </w:r>
      <w:r w:rsidRPr="00061477">
        <w:t xml:space="preserve"> / Maria Sabat, Maja Szymczak // Wychowanie w Przedszkolu. – 2012, nr 4, s. 51-54.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Bezpieczeństwo uczniów</w:t>
      </w:r>
      <w:r w:rsidRPr="00061477">
        <w:t xml:space="preserve"> / Mirosław Maćko // Podlaskie Wieści Oświatowe. – 2010, nr 7, s. 20-21.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Bezpieczna droga do szkoły</w:t>
      </w:r>
      <w:r w:rsidRPr="00061477">
        <w:t xml:space="preserve"> : scenariusz lekcji / Małgorzata Szynk // Życie Szkoły. – 2012, nr 1, s. 16-17.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Bezpieczna i przyjazna szkoła</w:t>
      </w:r>
      <w:r w:rsidRPr="00061477">
        <w:t xml:space="preserve"> / Magdalena Wójcik // Remedium. – 2008, nr 11, s. 20.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Bezpieczne dzieci na polskich drogach</w:t>
      </w:r>
      <w:r w:rsidRPr="00061477">
        <w:t xml:space="preserve"> // Wychowanie Komunikacyjne. – 2003, nr 7-9, s.12.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Bezpieczne ferie</w:t>
      </w:r>
      <w:r w:rsidRPr="00061477">
        <w:t xml:space="preserve"> / Joanna Dołęgowska // Życie Szkoły. – 2009, nr 2, s. 55-56.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Bezpieczne i wesołe zabawy w szkole</w:t>
      </w:r>
      <w:r w:rsidRPr="00061477">
        <w:t xml:space="preserve"> – metoda projektu / Edyta </w:t>
      </w:r>
      <w:proofErr w:type="spellStart"/>
      <w:r w:rsidRPr="00061477">
        <w:t>Cudzik</w:t>
      </w:r>
      <w:proofErr w:type="spellEnd"/>
      <w:r w:rsidRPr="00061477">
        <w:t xml:space="preserve"> i in. // Nauczanie Początkowe Kształcenie Zintegrowane. – 2008/2009, nr 1, s. 74-87.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Bezpieczne poruszanie się po zmroku</w:t>
      </w:r>
      <w:r w:rsidRPr="00061477">
        <w:t xml:space="preserve"> // Życie Szkoły. – 209, nr 3, s. 48-49.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Bezpieczne uczestnictwo dzieci w ruchu drogowym</w:t>
      </w:r>
      <w:r w:rsidRPr="00061477">
        <w:t xml:space="preserve"> / Marek </w:t>
      </w:r>
      <w:proofErr w:type="spellStart"/>
      <w:r w:rsidRPr="00061477">
        <w:t>Rybakowski</w:t>
      </w:r>
      <w:proofErr w:type="spellEnd"/>
      <w:r w:rsidRPr="00061477">
        <w:t xml:space="preserve"> // Życie Szkoły. – 2003, nr 7, s. 403-406.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Bezpieczne wakacje</w:t>
      </w:r>
      <w:r w:rsidRPr="00061477">
        <w:t xml:space="preserve"> / Krzysztof Kruszko // Życie Szkoły. – 2007, nr 6, s. 8-12.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Bezpiecznie i zdrowo</w:t>
      </w:r>
      <w:r w:rsidRPr="00061477">
        <w:t xml:space="preserve"> / Anna Lorenc-Chroń, Urszula Małysz // Wychowanie w Przedszkolu. – 2009, nr 9, s. 46-47.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Bezpiecznie w przedszkolu</w:t>
      </w:r>
      <w:r w:rsidRPr="00061477">
        <w:t xml:space="preserve"> / Helena Prus-Wiśniewska // Wychowanie w Przedszkolu. – 2008, nr 4, s. 27-31.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 xml:space="preserve">Bezpiecznie za progiem domu i przedszkola </w:t>
      </w:r>
      <w:r w:rsidRPr="00061477">
        <w:t>/ Helena Prus-Wiśniewska // Wychowanie w Przedszkolu. – 2008, nr 5, s. 32-37.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Bezpieczny dom</w:t>
      </w:r>
      <w:r w:rsidRPr="00061477">
        <w:t xml:space="preserve"> / Jacek Niezgoda // Wychowanie w Przedszkolu. – 2009, nr 8, s. 52-53.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Bezpieczny na drodze</w:t>
      </w:r>
      <w:r w:rsidRPr="00061477">
        <w:t xml:space="preserve"> / Iwona Hinz // Życie Szkoły. – 2004, nr 10, s. 43-45.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Bezpieczny przedszkolak</w:t>
      </w:r>
      <w:r w:rsidRPr="00061477">
        <w:t xml:space="preserve"> / Urszula Oracz, Edyta </w:t>
      </w:r>
      <w:proofErr w:type="spellStart"/>
      <w:r w:rsidRPr="00061477">
        <w:t>Danowska</w:t>
      </w:r>
      <w:proofErr w:type="spellEnd"/>
      <w:r w:rsidRPr="00061477">
        <w:t xml:space="preserve"> // Podlaskie Wieści Oświatowe. – 2009, nr 5, s. 7-8.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Bezpieczny rowerzysta</w:t>
      </w:r>
      <w:r w:rsidRPr="00061477">
        <w:t xml:space="preserve"> / Irena Zarzycka // Wychowanie Komunikacyjne. –2003, nr 2, s. 6-7.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Bezpieczny wypoczynek – na pływalni, w kąpielisku</w:t>
      </w:r>
      <w:r w:rsidRPr="00061477">
        <w:t xml:space="preserve"> / Anna </w:t>
      </w:r>
      <w:proofErr w:type="spellStart"/>
      <w:r w:rsidRPr="00061477">
        <w:t>Oleszak</w:t>
      </w:r>
      <w:proofErr w:type="spellEnd"/>
      <w:r w:rsidRPr="00061477">
        <w:t xml:space="preserve"> // Wychowanie Fizyczne i Zdrowotne. – 2009, nr 6, s. 45-47.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Co zagraża najmłodszym?</w:t>
      </w:r>
      <w:r w:rsidRPr="00061477">
        <w:t xml:space="preserve"> / Karolina Kossakowska // Wychowanie w Przedszkolu. – 2012, nr 6, s. 42-45.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spellStart"/>
      <w:r w:rsidRPr="00061477">
        <w:rPr>
          <w:b/>
        </w:rPr>
        <w:t>Cyberprzemoc</w:t>
      </w:r>
      <w:proofErr w:type="spellEnd"/>
      <w:r w:rsidRPr="00061477">
        <w:t xml:space="preserve"> / Anna Potocka // Wychowawca. – 2012, nr 5, s. 24-25.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Czas wolny a bezpieczeństwo dziecka</w:t>
      </w:r>
      <w:r w:rsidRPr="00061477">
        <w:t xml:space="preserve"> / Joanna Karczewska // Nauczanie Początkowe Kształcenie Zintegrowane. – 2008/ 2009, nr 1, s. 7-14.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Czy Internet jest bezpieczny dla dzieci?</w:t>
      </w:r>
      <w:r w:rsidRPr="00061477">
        <w:t xml:space="preserve"> / Agata Grabowska // Problemy Opiekuńczo-Wychowawcze. – 2010, nr 1, s. 38-43.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Czy koordynator zapewni bezpieczeństwo szkole?</w:t>
      </w:r>
      <w:r w:rsidRPr="00061477">
        <w:t xml:space="preserve"> / Beata Bryś // Dyrektor Szkoły. – 2009, nr 9, s. 42-43.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Czy nasza szkoła jest bezpieczna?</w:t>
      </w:r>
      <w:r w:rsidRPr="00061477">
        <w:t xml:space="preserve"> / Bożena </w:t>
      </w:r>
      <w:proofErr w:type="spellStart"/>
      <w:r w:rsidRPr="00061477">
        <w:t>Chodyniecka</w:t>
      </w:r>
      <w:proofErr w:type="spellEnd"/>
      <w:r w:rsidRPr="00061477">
        <w:t xml:space="preserve"> i in. // Edukacja Zdrowotna i Promocja Zdrowia w Szkole. – 2003, nr 6, s. 8-13.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Czynniki i mechanizmy chroniące</w:t>
      </w:r>
      <w:r w:rsidRPr="00061477">
        <w:t xml:space="preserve"> / Krzysztof Ostaszewski // Remedium. – 2009, nr 5, s. 32.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Czynniki zagrażające rozwojowi dzieci w rodzinie z problemem alkoholowym</w:t>
      </w:r>
      <w:r w:rsidRPr="00061477">
        <w:t xml:space="preserve"> / Krzysztof Gąsior // Alkoholizm i Narkomania. – 2008, nr 3, s. 247-262.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Dlaczego dzieci uciekają z domu?</w:t>
      </w:r>
      <w:r w:rsidRPr="00061477">
        <w:t xml:space="preserve"> / Dorota </w:t>
      </w:r>
      <w:proofErr w:type="spellStart"/>
      <w:r w:rsidRPr="00061477">
        <w:t>Owsianik</w:t>
      </w:r>
      <w:proofErr w:type="spellEnd"/>
      <w:r w:rsidRPr="00061477">
        <w:t xml:space="preserve"> // Edukacja i Dialog. – 2007, nr 9, s. 20-21.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Dom przyjazny dla dziecka</w:t>
      </w:r>
      <w:r w:rsidRPr="00061477">
        <w:t xml:space="preserve"> / Jacek Niezgoda // Wychowanie w Przedszkolu. – nr 6, s. 54-57.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Dopalacze w mediach</w:t>
      </w:r>
      <w:r w:rsidRPr="00061477">
        <w:t xml:space="preserve"> / Tomasz Zakrzewski // Narkomania. – 2009, nr 3, s. 22-25.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lastRenderedPageBreak/>
        <w:t>Dyrektor gwarantem bezpieczeństwa w szkole</w:t>
      </w:r>
      <w:r w:rsidRPr="00061477">
        <w:t xml:space="preserve"> / Marcin </w:t>
      </w:r>
      <w:proofErr w:type="spellStart"/>
      <w:r w:rsidRPr="00061477">
        <w:t>Górnikiewicz</w:t>
      </w:r>
      <w:proofErr w:type="spellEnd"/>
      <w:r w:rsidRPr="00061477">
        <w:t xml:space="preserve"> // Nowa Szkoła. – 2008, nr 9, s. 29-33.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Dziecięcy uniwersytet bezpieczeństwa</w:t>
      </w:r>
      <w:r w:rsidRPr="00061477">
        <w:t xml:space="preserve"> : scenariusz zajęć dla klasy 2 szkoły podstawowej / Małgorzata Pawełczyk // Wychowawca. – 2008, nr 7, s. 24-25.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Edukacja dla bezpiecznego życia</w:t>
      </w:r>
      <w:r w:rsidRPr="00061477">
        <w:t xml:space="preserve"> / Bogumiła Bogacka-Osińska // Życie Szkoły. – 2009, nr 6, s. 12-16.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Gimnazja pełne przemocy</w:t>
      </w:r>
      <w:r w:rsidRPr="00061477">
        <w:t xml:space="preserve"> / Magdalena Wójcik // Remedium. – 2008, nr 5, s. 20.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Gry komputerowe a zdrowie dziecka w młodszym wieku szkolnym</w:t>
      </w:r>
      <w:r w:rsidRPr="00061477">
        <w:t xml:space="preserve"> / Ryszard Błaszkiewicz // Nauczanie Początkowe. – 2010/2011, nr 1, s. 34-43.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Informacja o istotnych problemach dotyczących bezpieczeństwa w szkołach i placówkach oświatowych w związku z projektem „ Szkoła wobec uczniów zagrożonych demoralizacją”</w:t>
      </w:r>
      <w:r w:rsidRPr="00061477">
        <w:t xml:space="preserve"> / Dorota Zimnoch // Podlaskie Wieści Oświatowe. – 2088, nr 2, s. 7-0.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Internet jako źródło zagrożeń dla dziecka w wieku 13 lat</w:t>
      </w:r>
      <w:r w:rsidRPr="00061477">
        <w:t xml:space="preserve"> / Agata Grabowska // Lider. – 2010, nr 3, s. 21-24.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Internetowe zagrożenie dzieci i młodzieży</w:t>
      </w:r>
      <w:r w:rsidRPr="00061477">
        <w:t xml:space="preserve"> / Krzysztof Kruszko // Problemy Narkomanii. – 2008, nr 2, s. 43-50.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Interwencja kryzysowa w szkole</w:t>
      </w:r>
      <w:r w:rsidRPr="00061477">
        <w:t xml:space="preserve"> / Jarosław Jagieła // Psychologia w Szkole. – 2010, nr 1, s. 50-54.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Jak skutecznie dbać o bezpieczeństwo uczniów?</w:t>
      </w:r>
      <w:r w:rsidRPr="00061477">
        <w:t xml:space="preserve"> / Beata Bryś // Dyrektor Szkoły. – 2008, nr 4, s. 17-19.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Jak wspierać dzieci w rodzinach w sytuacji kryzysu?</w:t>
      </w:r>
      <w:r w:rsidRPr="00061477">
        <w:t xml:space="preserve"> / Jolanta Marzec // Nowa Szkoła. – 2009, nr 7, s. 48-50.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Kolorowe znaki</w:t>
      </w:r>
      <w:r w:rsidRPr="00061477">
        <w:t xml:space="preserve"> : scenariusz zajęć z wychowania komunikacyjnego w klasie 2 / Małgorzata Wiśniewska // Wychowanie komunikacyjne. – 2002, nr 10, s. 4-5.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Komputer jak narkotyk</w:t>
      </w:r>
      <w:r w:rsidRPr="00061477">
        <w:t xml:space="preserve"> / Joanna Szymańska // Remedium. – 2002, nr 11, s. 6-7.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MEN a bezpieczeństwo uczniów</w:t>
      </w:r>
      <w:r w:rsidRPr="00061477">
        <w:t xml:space="preserve"> / Stanisława </w:t>
      </w:r>
      <w:proofErr w:type="spellStart"/>
      <w:r w:rsidRPr="00061477">
        <w:t>Szelewa</w:t>
      </w:r>
      <w:proofErr w:type="spellEnd"/>
      <w:r w:rsidRPr="00061477">
        <w:t xml:space="preserve"> // Dyrektor Szkoły. – 2008, nr 9, s. 12-13.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Młodzież a papierosy i alkohol</w:t>
      </w:r>
      <w:r w:rsidRPr="00061477">
        <w:t xml:space="preserve"> / Artur Malczewski //Narkomania. – 2011, nr 1, s. 28-31.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spellStart"/>
      <w:r w:rsidRPr="00061477">
        <w:rPr>
          <w:b/>
        </w:rPr>
        <w:t>Mobbing</w:t>
      </w:r>
      <w:proofErr w:type="spellEnd"/>
      <w:r w:rsidRPr="00061477">
        <w:rPr>
          <w:b/>
        </w:rPr>
        <w:t xml:space="preserve"> – niebezpieczna bomba w szkole</w:t>
      </w:r>
      <w:r w:rsidRPr="00061477">
        <w:t xml:space="preserve"> / Anna Piekarska // Psychologia w Szkole. – 2008, nr 3, s. 69-80.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Narkotyki ciągle groźne</w:t>
      </w:r>
      <w:r w:rsidRPr="00061477">
        <w:t xml:space="preserve"> / Jadwiga Raczkowska // Problemy Opiekuńczo-Wychowawcze. – 2009, nr 5, s. 29-39.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Niebezpieczne szkoły</w:t>
      </w:r>
      <w:r w:rsidRPr="00061477">
        <w:t xml:space="preserve"> : pajęczyna agresji i ośmieszania / Maria </w:t>
      </w:r>
      <w:proofErr w:type="spellStart"/>
      <w:r w:rsidRPr="00061477">
        <w:t>Jakunowicz</w:t>
      </w:r>
      <w:proofErr w:type="spellEnd"/>
      <w:r w:rsidRPr="00061477">
        <w:t xml:space="preserve"> // Edukacja i Dialog. – 2009, nr 2, s. 28032.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Nowy przedmiot – Bezpieczeństwo</w:t>
      </w:r>
      <w:r w:rsidRPr="00061477">
        <w:t xml:space="preserve"> / Lidia Jastrzębska // Nowa Szkoła. – 2008, nr 10, s. 4.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O czym każdy musi wiedzieć, kiedy na wakacje jedzie</w:t>
      </w:r>
      <w:r w:rsidRPr="00061477">
        <w:t xml:space="preserve"> … / Małgorzata Jakubowska // Życie Szkoły. – 2008, nr 6, s. 44-46.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Ochrona najmłodszych przed niebezpieczeństwami</w:t>
      </w:r>
      <w:r w:rsidRPr="00061477">
        <w:t xml:space="preserve"> / Helena Prus-Wiśniewska // Wychowanie w Przedszkolu. – 2008, nr 3, s. 34-37.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„O swe bezpieczeństwo dbam”</w:t>
      </w:r>
      <w:r w:rsidRPr="00061477">
        <w:t xml:space="preserve"> – scenariusz zajęć – klasa 2 / Krystyna Kołowca // Nauczanie Początkowe Kształcenie Zintegrowane. – 2008/2009, nr 1, s. 55-73.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Pali się</w:t>
      </w:r>
      <w:r w:rsidRPr="00061477">
        <w:t xml:space="preserve"> : próbna ewakuacja przedszkola / Magdalena Mytkowska i in. // Wychowanie w Przedszkolu. – 2012, nr 2, s. 11-13.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Pomoc dzieciom z grup ryzyka</w:t>
      </w:r>
      <w:r w:rsidRPr="00061477">
        <w:t xml:space="preserve"> / Anna Brzezińska // Remedium. – 2002, nr 12, s. 42-46.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Procedury postępowania nauczycieli w sytuacjach zagrożenia dzieci i młodzieży demoralizacją</w:t>
      </w:r>
      <w:r w:rsidRPr="00061477">
        <w:t xml:space="preserve"> / Krystyna Brzyska-Majewska // Remedium. – 2004, nr 5,s. 10-11.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Profilaktyka w szkole jako forma minimalizowania zagrożeń</w:t>
      </w:r>
      <w:r w:rsidRPr="00061477">
        <w:t xml:space="preserve"> </w:t>
      </w:r>
      <w:r w:rsidRPr="00061477">
        <w:rPr>
          <w:b/>
        </w:rPr>
        <w:t>uzależnieniem</w:t>
      </w:r>
      <w:r w:rsidRPr="00061477">
        <w:t xml:space="preserve"> / Agnieszka </w:t>
      </w:r>
      <w:proofErr w:type="spellStart"/>
      <w:r w:rsidRPr="00061477">
        <w:t>Iłendo</w:t>
      </w:r>
      <w:proofErr w:type="spellEnd"/>
      <w:r w:rsidRPr="00061477">
        <w:t xml:space="preserve"> // Opieka. Wychowanie. Terapia. – 2002, nr 1, s. 14-17.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Program „Bezpieczna droga do szkoły”</w:t>
      </w:r>
      <w:r w:rsidRPr="00061477">
        <w:t xml:space="preserve"> / Agnieszka Boroń // Wychowanie Komunikacyjne. – 2003, nr 6, s. 12.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Program „Każde dziecko wie, jak się zachować”</w:t>
      </w:r>
      <w:r w:rsidRPr="00061477">
        <w:t xml:space="preserve"> / Halina Górka i in. // Wychowanie Komunikacyjne. – 2003, nr 6, s. 13-15.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lastRenderedPageBreak/>
        <w:t>Program profilaktyczny „ Pieszy, rowerzysta, kierowca czyli my – użytkownicy dróg</w:t>
      </w:r>
      <w:r w:rsidRPr="00061477">
        <w:t>” / Barbara Fedorowicz // Lider. – 2004, nr 5, s. 14-16.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Program profilaktyczny „BHP warunkiem bezpieczeństwa w szkole”</w:t>
      </w:r>
      <w:r w:rsidRPr="00061477">
        <w:t xml:space="preserve"> / Barbara Fedorowicz // Lider. – 2004, nr 9, s. 15-16.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Projekt „Bezpieczna szkoła”</w:t>
      </w:r>
      <w:r w:rsidRPr="00061477">
        <w:t xml:space="preserve"> / Krystyna Jokiel i in. // Problemy Opiekuńczo-Wychowawcze. – 2004, nr 7, s. 44-46.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Przed rowerową wycieczką</w:t>
      </w:r>
      <w:r w:rsidRPr="00061477">
        <w:t xml:space="preserve"> / Sylwia Maik // Wychowanie Komunikacyjne. – 2003, nr 11, s. 8-9.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Przedszkolak zawsze bezpieczny</w:t>
      </w:r>
      <w:r w:rsidRPr="00061477">
        <w:t xml:space="preserve"> / Małgorzata Piotrowska // Wychowanie w Przedszkolu. – 2009, nr 1, s. 55.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 xml:space="preserve">Przemoc w grach komputerowych a zjawiska </w:t>
      </w:r>
      <w:proofErr w:type="spellStart"/>
      <w:r w:rsidRPr="00061477">
        <w:rPr>
          <w:b/>
        </w:rPr>
        <w:t>desentyzacji</w:t>
      </w:r>
      <w:proofErr w:type="spellEnd"/>
      <w:r w:rsidRPr="00061477">
        <w:rPr>
          <w:b/>
        </w:rPr>
        <w:t xml:space="preserve"> i katharsis wśród młodzieży</w:t>
      </w:r>
      <w:r w:rsidRPr="00061477">
        <w:t xml:space="preserve"> </w:t>
      </w:r>
      <w:r w:rsidRPr="00061477">
        <w:rPr>
          <w:b/>
        </w:rPr>
        <w:t>gimnazjalnej</w:t>
      </w:r>
      <w:r w:rsidRPr="00061477">
        <w:t xml:space="preserve"> / Anna </w:t>
      </w:r>
      <w:proofErr w:type="spellStart"/>
      <w:r w:rsidRPr="00061477">
        <w:t>Brosch</w:t>
      </w:r>
      <w:proofErr w:type="spellEnd"/>
      <w:r w:rsidRPr="00061477">
        <w:t xml:space="preserve"> // Edukacja. – 2006, nr 2, s. 94-102.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Przemoc wobec dzieci w rodzinie</w:t>
      </w:r>
      <w:r w:rsidRPr="00061477">
        <w:t xml:space="preserve"> / Kornelia </w:t>
      </w:r>
      <w:proofErr w:type="spellStart"/>
      <w:r w:rsidRPr="00061477">
        <w:t>Hűbscher</w:t>
      </w:r>
      <w:proofErr w:type="spellEnd"/>
      <w:r w:rsidRPr="00061477">
        <w:t xml:space="preserve"> // Problemy Opiekuńczo-Wychowawcze. – 2007, nr 10 s. 41-43.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Reality show – śmiertelne</w:t>
      </w:r>
      <w:r w:rsidRPr="00061477">
        <w:t xml:space="preserve"> </w:t>
      </w:r>
      <w:r w:rsidRPr="00061477">
        <w:rPr>
          <w:b/>
        </w:rPr>
        <w:t xml:space="preserve">zagrożenie </w:t>
      </w:r>
      <w:r w:rsidRPr="00061477">
        <w:t>// Edukacja i Dialog. – 2003, nr 6, s. 33.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Realizuję program „Bezpieczna szkoła”</w:t>
      </w:r>
      <w:r w:rsidRPr="00061477">
        <w:t xml:space="preserve"> / Renata Ilnicka // Problemy Opiekuńczo-Wychowawcze. – 2002, nr 1, s. 39-41.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Realne zagrożenia wirtualnych relacji dziecko – media elektroniczne</w:t>
      </w:r>
      <w:r w:rsidRPr="00061477">
        <w:t xml:space="preserve"> / Marta Kondracka // Nowa Szkoła. – 2008, nr 2, s. 40-46.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 xml:space="preserve">Reklama a dziecko </w:t>
      </w:r>
      <w:r w:rsidRPr="00061477">
        <w:t>/ Henryk</w:t>
      </w:r>
      <w:r w:rsidRPr="00061477">
        <w:rPr>
          <w:b/>
        </w:rPr>
        <w:t xml:space="preserve"> </w:t>
      </w:r>
      <w:r w:rsidRPr="00061477">
        <w:t>Noga // Wychowawca. – 2012, nr 6, s. 18-19.</w:t>
      </w:r>
    </w:p>
    <w:p w:rsidR="00661ACD" w:rsidRPr="00061477" w:rsidRDefault="00661ACD" w:rsidP="00533DEA">
      <w:pPr>
        <w:spacing w:after="0" w:line="240" w:lineRule="auto"/>
        <w:ind w:left="360"/>
        <w:jc w:val="both"/>
      </w:pPr>
      <w:r w:rsidRPr="00061477">
        <w:t xml:space="preserve">        Szkoły. – 2009, nr 10, s. 38-39.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Środowisko szkolne a bezpieczeństwo uczniów</w:t>
      </w:r>
      <w:r w:rsidRPr="00061477">
        <w:t xml:space="preserve"> / Anna Gaweł // Problemy Opiekuńczo-Wychowawcze. – 2004, nr 7, s. 36-38.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Tatuaż i kolczykowanie ciała a używanie substancji psychoaktywnych i inne zachowania ryzykowne wśród gimnazjalistów</w:t>
      </w:r>
      <w:r w:rsidRPr="00061477">
        <w:t xml:space="preserve"> / Krzysztof Ostaszewski // Alkoholizm i Narkomania. – 2007, nr 3, s. 247-266.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Uczeń jako uczestnik ruchu drogowego</w:t>
      </w:r>
      <w:r w:rsidRPr="00061477">
        <w:t xml:space="preserve"> / Halina Lubas // Świetlica w Szkole. – 2009, nr 3, s. 23-24.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Uczeń z rodziny patologicznej</w:t>
      </w:r>
      <w:r w:rsidRPr="00061477">
        <w:t xml:space="preserve"> / Małgorzata Grabas // Wychowawca. – 2008, nr 1, s. 14-15.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Unikajmy zagrożeń</w:t>
      </w:r>
      <w:r w:rsidRPr="00061477">
        <w:t xml:space="preserve"> / Daria Rafalska // Wychowanie w Przedszkolu. – 2008, nr 6, s. 50-52.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spellStart"/>
      <w:r w:rsidRPr="00061477">
        <w:rPr>
          <w:b/>
        </w:rPr>
        <w:t>Ustawki</w:t>
      </w:r>
      <w:proofErr w:type="spellEnd"/>
      <w:r w:rsidRPr="00061477">
        <w:rPr>
          <w:b/>
        </w:rPr>
        <w:t xml:space="preserve"> w szkołach?</w:t>
      </w:r>
      <w:r w:rsidRPr="00061477">
        <w:t xml:space="preserve"> /Jacek Nawrot // Problemy Opiekuńczo-Wychowawcze. – 2011, nr10, s. 51-52.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Uzależnienie dziecka od Internetu</w:t>
      </w:r>
      <w:r w:rsidRPr="00061477">
        <w:t xml:space="preserve"> / Agata Grabowska // Wychowawca. – 2012, nr 6, s. 14-15.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W matni samotności</w:t>
      </w:r>
      <w:r w:rsidRPr="00061477">
        <w:t xml:space="preserve"> / Janusz </w:t>
      </w:r>
      <w:proofErr w:type="spellStart"/>
      <w:r w:rsidRPr="00061477">
        <w:t>Sytnik-Czetwertyński</w:t>
      </w:r>
      <w:proofErr w:type="spellEnd"/>
      <w:r w:rsidRPr="00061477">
        <w:t xml:space="preserve"> // Nauczanie Początkowe. – 2007/2008, nr 3, s. 103-105.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Warunki dialogu o bezpieczeństwie w polskiej szkole</w:t>
      </w:r>
      <w:r w:rsidRPr="00061477">
        <w:t xml:space="preserve"> / Aleksander </w:t>
      </w:r>
      <w:proofErr w:type="spellStart"/>
      <w:r w:rsidRPr="00061477">
        <w:t>Nalaskowski</w:t>
      </w:r>
      <w:proofErr w:type="spellEnd"/>
      <w:r w:rsidRPr="00061477">
        <w:t xml:space="preserve"> // Edukacja. – 2007, nr 2, s. 5-17.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Zabawa w zabijanie : gry komputerowe a dzieci</w:t>
      </w:r>
      <w:r w:rsidRPr="00061477">
        <w:t xml:space="preserve"> / Dorota Zając // Życie Szkoły. – 2012, nr 6, s. 16-18.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Zagrożenia wynikające z nadmiernego oglądania telewizji</w:t>
      </w:r>
      <w:r w:rsidRPr="00061477">
        <w:t xml:space="preserve"> / Magdalena Szymańska // Problemy Opiekuńczo-Wychowawcze. – 2009, nr 1, s. 40-43.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Zagrożenia wynikające z używania alkoholu i narkotyków</w:t>
      </w:r>
      <w:r w:rsidRPr="00061477">
        <w:t xml:space="preserve"> / Jagoda Fudała // Terapia. Uzależnienia i </w:t>
      </w:r>
      <w:proofErr w:type="spellStart"/>
      <w:r w:rsidRPr="00061477">
        <w:t>Współuzależnienia</w:t>
      </w:r>
      <w:proofErr w:type="spellEnd"/>
      <w:r w:rsidRPr="00061477">
        <w:t>. – 2012, nr 1, s. 22-23.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Zagrożona w sieci tożsamość dzieci i młodzieży</w:t>
      </w:r>
      <w:r w:rsidRPr="00061477">
        <w:t xml:space="preserve"> / Anna Wojno // Opieka. Wychowanie. Terapia. – 2011, nr 3-4, s. 35-41.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Znam zasady bezpieczeństwa i sposoby udzielania pierwszej pomocy</w:t>
      </w:r>
      <w:r w:rsidRPr="00061477">
        <w:t xml:space="preserve"> / Samuel </w:t>
      </w:r>
      <w:proofErr w:type="spellStart"/>
      <w:r w:rsidRPr="00061477">
        <w:t>Werpechowski</w:t>
      </w:r>
      <w:proofErr w:type="spellEnd"/>
      <w:r w:rsidRPr="00061477">
        <w:t xml:space="preserve"> // Wychowanie Komunikacyjne. – 2004, nr 1, s. 8-9.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Zniewolenie i kontrola</w:t>
      </w:r>
      <w:r w:rsidRPr="00061477">
        <w:t xml:space="preserve"> : przemoc domowa jako łamanie praw człowieka / Bogna Szymkiewicz // </w:t>
      </w:r>
      <w:proofErr w:type="spellStart"/>
      <w:r w:rsidRPr="00061477">
        <w:t>Niebiesla</w:t>
      </w:r>
      <w:proofErr w:type="spellEnd"/>
      <w:r w:rsidRPr="00061477">
        <w:t xml:space="preserve"> Linia. – 2009, nr 5, s. 14-17.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t>Żyć bezpiecznie</w:t>
      </w:r>
      <w:r w:rsidRPr="00061477">
        <w:t xml:space="preserve"> / Aleksandra </w:t>
      </w:r>
      <w:proofErr w:type="spellStart"/>
      <w:r w:rsidRPr="00061477">
        <w:t>Kołoło-Gruszka</w:t>
      </w:r>
      <w:proofErr w:type="spellEnd"/>
      <w:r w:rsidRPr="00061477">
        <w:t xml:space="preserve"> // Wychowanie w Przedszkolu. – 2009, nr 8, s. 40-41.</w:t>
      </w:r>
    </w:p>
    <w:p w:rsidR="00661ACD" w:rsidRPr="00061477" w:rsidRDefault="00661ACD" w:rsidP="00533DE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61477">
        <w:rPr>
          <w:b/>
        </w:rPr>
        <w:lastRenderedPageBreak/>
        <w:t>Żyj zdrowo i bezpiecznie</w:t>
      </w:r>
      <w:r w:rsidRPr="00061477">
        <w:t xml:space="preserve"> / Waldemar </w:t>
      </w:r>
      <w:proofErr w:type="spellStart"/>
      <w:r w:rsidRPr="00061477">
        <w:t>Westerlich</w:t>
      </w:r>
      <w:proofErr w:type="spellEnd"/>
      <w:r w:rsidRPr="00061477">
        <w:t xml:space="preserve"> // Lider. – 2007, nr 10, s. 28-29.</w:t>
      </w:r>
    </w:p>
    <w:p w:rsidR="00772C45" w:rsidRPr="00061477" w:rsidRDefault="00772C45" w:rsidP="00533DEA">
      <w:pPr>
        <w:spacing w:after="0" w:line="240" w:lineRule="auto"/>
        <w:ind w:left="360"/>
        <w:jc w:val="both"/>
      </w:pPr>
      <w:r w:rsidRPr="00061477">
        <w:rPr>
          <w:b/>
        </w:rPr>
        <w:t>100.</w:t>
      </w:r>
      <w:r w:rsidR="00661ACD" w:rsidRPr="00061477">
        <w:rPr>
          <w:b/>
        </w:rPr>
        <w:t>Przerwa pełna atrakcji</w:t>
      </w:r>
      <w:r w:rsidR="00661ACD" w:rsidRPr="00061477">
        <w:t xml:space="preserve"> – sposób na bezpieczną przerwę / Beata Bryś // Dyrektor</w:t>
      </w:r>
    </w:p>
    <w:p w:rsidR="00661ACD" w:rsidRPr="00061477" w:rsidRDefault="00772C45" w:rsidP="00533DEA">
      <w:pPr>
        <w:spacing w:after="0" w:line="240" w:lineRule="auto"/>
        <w:ind w:left="360"/>
        <w:jc w:val="both"/>
      </w:pPr>
      <w:r w:rsidRPr="00061477">
        <w:t xml:space="preserve">      Szkoły. – 2008, nr 4, s. 25-16.</w:t>
      </w:r>
    </w:p>
    <w:p w:rsidR="008B2A45" w:rsidRDefault="008B2A45" w:rsidP="008B2A45">
      <w:pPr>
        <w:pStyle w:val="Akapitzlist"/>
        <w:spacing w:after="0" w:line="240" w:lineRule="auto"/>
        <w:jc w:val="both"/>
        <w:rPr>
          <w:b/>
          <w:i/>
        </w:rPr>
      </w:pPr>
      <w:r>
        <w:t xml:space="preserve">                                                                                                      </w:t>
      </w:r>
      <w:r>
        <w:rPr>
          <w:b/>
          <w:i/>
        </w:rPr>
        <w:t xml:space="preserve">oprac. Anna </w:t>
      </w:r>
      <w:proofErr w:type="spellStart"/>
      <w:r>
        <w:rPr>
          <w:b/>
          <w:i/>
        </w:rPr>
        <w:t>Kulfan</w:t>
      </w:r>
      <w:proofErr w:type="spellEnd"/>
    </w:p>
    <w:p w:rsidR="008B2A45" w:rsidRDefault="008B2A45" w:rsidP="008B2A45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nauczyciel bibliotekarz Biblioteki Pedagogicznej </w:t>
      </w:r>
    </w:p>
    <w:p w:rsidR="008B2A45" w:rsidRDefault="008B2A45" w:rsidP="008B2A45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Centrum Edukacji Nauczycieli w Suwałkach, Filii w Augustowie</w:t>
      </w:r>
    </w:p>
    <w:p w:rsidR="00453FD5" w:rsidRPr="00061477" w:rsidRDefault="00453FD5" w:rsidP="00453FD5">
      <w:pPr>
        <w:pStyle w:val="Akapitzlist"/>
        <w:spacing w:after="0" w:line="240" w:lineRule="auto"/>
        <w:jc w:val="both"/>
      </w:pPr>
    </w:p>
    <w:sectPr w:rsidR="00453FD5" w:rsidRPr="00061477" w:rsidSect="00022B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64" w:rsidRDefault="00271564" w:rsidP="0045631E">
      <w:pPr>
        <w:spacing w:after="0" w:line="240" w:lineRule="auto"/>
      </w:pPr>
      <w:r>
        <w:separator/>
      </w:r>
    </w:p>
  </w:endnote>
  <w:endnote w:type="continuationSeparator" w:id="0">
    <w:p w:rsidR="00271564" w:rsidRDefault="00271564" w:rsidP="0045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2891"/>
      <w:docPartObj>
        <w:docPartGallery w:val="Page Numbers (Bottom of Page)"/>
        <w:docPartUnique/>
      </w:docPartObj>
    </w:sdtPr>
    <w:sdtContent>
      <w:p w:rsidR="0067494F" w:rsidRDefault="00B7158B">
        <w:pPr>
          <w:pStyle w:val="Stopka"/>
          <w:jc w:val="center"/>
        </w:pPr>
        <w:fldSimple w:instr=" PAGE   \* MERGEFORMAT ">
          <w:r w:rsidR="00224671">
            <w:rPr>
              <w:noProof/>
            </w:rPr>
            <w:t>1</w:t>
          </w:r>
        </w:fldSimple>
      </w:p>
    </w:sdtContent>
  </w:sdt>
  <w:p w:rsidR="0067494F" w:rsidRDefault="00674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64" w:rsidRDefault="00271564" w:rsidP="0045631E">
      <w:pPr>
        <w:spacing w:after="0" w:line="240" w:lineRule="auto"/>
      </w:pPr>
      <w:r>
        <w:separator/>
      </w:r>
    </w:p>
  </w:footnote>
  <w:footnote w:type="continuationSeparator" w:id="0">
    <w:p w:rsidR="00271564" w:rsidRDefault="00271564" w:rsidP="0045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3341"/>
    <w:multiLevelType w:val="hybridMultilevel"/>
    <w:tmpl w:val="DAB29108"/>
    <w:lvl w:ilvl="0" w:tplc="42645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F68"/>
    <w:multiLevelType w:val="hybridMultilevel"/>
    <w:tmpl w:val="1A8CB80E"/>
    <w:lvl w:ilvl="0" w:tplc="6A468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578"/>
    <w:multiLevelType w:val="hybridMultilevel"/>
    <w:tmpl w:val="AA1C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03F"/>
    <w:rsid w:val="00022B13"/>
    <w:rsid w:val="00061477"/>
    <w:rsid w:val="000C6112"/>
    <w:rsid w:val="000D0DF5"/>
    <w:rsid w:val="000E25F1"/>
    <w:rsid w:val="000E4583"/>
    <w:rsid w:val="00117A40"/>
    <w:rsid w:val="001260B0"/>
    <w:rsid w:val="00181342"/>
    <w:rsid w:val="001878C2"/>
    <w:rsid w:val="00187D30"/>
    <w:rsid w:val="00197427"/>
    <w:rsid w:val="001B066F"/>
    <w:rsid w:val="001E77B0"/>
    <w:rsid w:val="00206634"/>
    <w:rsid w:val="00224671"/>
    <w:rsid w:val="002356B0"/>
    <w:rsid w:val="0024504B"/>
    <w:rsid w:val="00271564"/>
    <w:rsid w:val="002D0127"/>
    <w:rsid w:val="003D428F"/>
    <w:rsid w:val="003E3FCB"/>
    <w:rsid w:val="00413D6C"/>
    <w:rsid w:val="00436C20"/>
    <w:rsid w:val="00452DE3"/>
    <w:rsid w:val="00453FD5"/>
    <w:rsid w:val="0045631E"/>
    <w:rsid w:val="0046370D"/>
    <w:rsid w:val="004651DE"/>
    <w:rsid w:val="004749B0"/>
    <w:rsid w:val="004E37D5"/>
    <w:rsid w:val="00506000"/>
    <w:rsid w:val="00526ADE"/>
    <w:rsid w:val="00533DEA"/>
    <w:rsid w:val="00534DFF"/>
    <w:rsid w:val="005414CB"/>
    <w:rsid w:val="005665CE"/>
    <w:rsid w:val="005703E8"/>
    <w:rsid w:val="00570D05"/>
    <w:rsid w:val="00574FC7"/>
    <w:rsid w:val="00582579"/>
    <w:rsid w:val="005B0815"/>
    <w:rsid w:val="005B0EC1"/>
    <w:rsid w:val="005B160E"/>
    <w:rsid w:val="005C58AC"/>
    <w:rsid w:val="0061624C"/>
    <w:rsid w:val="00652938"/>
    <w:rsid w:val="00661ACD"/>
    <w:rsid w:val="00671396"/>
    <w:rsid w:val="0067494F"/>
    <w:rsid w:val="00682270"/>
    <w:rsid w:val="00682496"/>
    <w:rsid w:val="00731536"/>
    <w:rsid w:val="00772C45"/>
    <w:rsid w:val="00787E81"/>
    <w:rsid w:val="007A2FAD"/>
    <w:rsid w:val="007C7D1A"/>
    <w:rsid w:val="008029BE"/>
    <w:rsid w:val="008574EE"/>
    <w:rsid w:val="00885B35"/>
    <w:rsid w:val="008A09E7"/>
    <w:rsid w:val="008A69E4"/>
    <w:rsid w:val="008B2A45"/>
    <w:rsid w:val="008C6C56"/>
    <w:rsid w:val="008D3FE0"/>
    <w:rsid w:val="008E314E"/>
    <w:rsid w:val="0098270E"/>
    <w:rsid w:val="009C6F8B"/>
    <w:rsid w:val="00A82793"/>
    <w:rsid w:val="00A91818"/>
    <w:rsid w:val="00AC29AA"/>
    <w:rsid w:val="00AD6416"/>
    <w:rsid w:val="00AF621E"/>
    <w:rsid w:val="00B2603F"/>
    <w:rsid w:val="00B63789"/>
    <w:rsid w:val="00B7158B"/>
    <w:rsid w:val="00B90474"/>
    <w:rsid w:val="00B96E24"/>
    <w:rsid w:val="00BC2A68"/>
    <w:rsid w:val="00BD64D8"/>
    <w:rsid w:val="00C028DC"/>
    <w:rsid w:val="00C51B2F"/>
    <w:rsid w:val="00C92A2D"/>
    <w:rsid w:val="00CA1294"/>
    <w:rsid w:val="00CE3984"/>
    <w:rsid w:val="00D1088B"/>
    <w:rsid w:val="00D15EDE"/>
    <w:rsid w:val="00D35B3C"/>
    <w:rsid w:val="00D44510"/>
    <w:rsid w:val="00D808FE"/>
    <w:rsid w:val="00D869AD"/>
    <w:rsid w:val="00DD1C02"/>
    <w:rsid w:val="00DD3B04"/>
    <w:rsid w:val="00DF4DEA"/>
    <w:rsid w:val="00E75D94"/>
    <w:rsid w:val="00E77586"/>
    <w:rsid w:val="00E96606"/>
    <w:rsid w:val="00E968CD"/>
    <w:rsid w:val="00EA4707"/>
    <w:rsid w:val="00ED5922"/>
    <w:rsid w:val="00F04E1F"/>
    <w:rsid w:val="00F4682A"/>
    <w:rsid w:val="00F7448E"/>
    <w:rsid w:val="00F95032"/>
    <w:rsid w:val="00F9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31E"/>
  </w:style>
  <w:style w:type="paragraph" w:styleId="Stopka">
    <w:name w:val="footer"/>
    <w:basedOn w:val="Normalny"/>
    <w:link w:val="StopkaZnak"/>
    <w:uiPriority w:val="99"/>
    <w:unhideWhenUsed/>
    <w:rsid w:val="0045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2870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 Suwałki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2</cp:revision>
  <dcterms:created xsi:type="dcterms:W3CDTF">2013-09-01T00:34:00Z</dcterms:created>
  <dcterms:modified xsi:type="dcterms:W3CDTF">2013-09-01T00:34:00Z</dcterms:modified>
</cp:coreProperties>
</file>